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4280" w:rsidRPr="0011177C" w:rsidRDefault="00D24280" w:rsidP="00D24280">
      <w:pPr>
        <w:ind w:right="-49"/>
        <w:jc w:val="both"/>
        <w:rPr>
          <w:bCs/>
          <w:i/>
          <w:noProof/>
          <w:color w:val="7F7F7F" w:themeColor="text1" w:themeTint="80"/>
          <w:lang w:val="x-none"/>
        </w:rPr>
      </w:pPr>
      <w:r w:rsidRPr="0011177C">
        <w:rPr>
          <w:i/>
          <w:noProof/>
          <w:color w:val="7F7F7F" w:themeColor="text1" w:themeTint="80"/>
        </w:rPr>
        <w:t xml:space="preserve">4.16. </w:t>
      </w:r>
      <w:r w:rsidRPr="0011177C">
        <w:rPr>
          <w:bCs/>
          <w:i/>
          <w:noProof/>
          <w:color w:val="7F7F7F" w:themeColor="text1" w:themeTint="80"/>
        </w:rPr>
        <w:t xml:space="preserve">Решение комитета (постоянной комиссии) Тюменской областной Думы </w:t>
      </w:r>
      <w:r w:rsidRPr="0011177C">
        <w:rPr>
          <w:bCs/>
          <w:i/>
          <w:noProof/>
          <w:color w:val="7F7F7F" w:themeColor="text1" w:themeTint="80"/>
          <w:lang w:val="x-none"/>
        </w:rPr>
        <w:t xml:space="preserve">о принятии Закона Тюменской области с новым наименованием </w:t>
      </w:r>
    </w:p>
    <w:p w:rsidR="00D24280" w:rsidRPr="00D27EED" w:rsidRDefault="00D24280" w:rsidP="00D24280">
      <w:pPr>
        <w:pStyle w:val="a3"/>
      </w:pPr>
    </w:p>
    <w:p w:rsidR="00F60F55" w:rsidRPr="002E42D6" w:rsidRDefault="00F60F55" w:rsidP="00F60F55">
      <w:pPr>
        <w:tabs>
          <w:tab w:val="center" w:pos="4703"/>
          <w:tab w:val="right" w:pos="9406"/>
        </w:tabs>
        <w:jc w:val="center"/>
        <w:rPr>
          <w:szCs w:val="24"/>
        </w:rPr>
      </w:pPr>
      <w:bookmarkStart w:id="0" w:name="_GoBack"/>
      <w:bookmarkEnd w:id="0"/>
      <w:r>
        <w:rPr>
          <w:noProof/>
        </w:rPr>
        <w:drawing>
          <wp:inline distT="0" distB="0" distL="0" distR="0" wp14:anchorId="460FB0DE" wp14:editId="63011C59">
            <wp:extent cx="925195" cy="723265"/>
            <wp:effectExtent l="0" t="0" r="8255" b="635"/>
            <wp:docPr id="20" name="Рисунок 20" descr="ГЕРБ ЧЕРНО БЕЛЫЙ-высотаа 8,86 см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ЧЕРНО БЕЛЫЙ-высотаа 8,86 см,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" cy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0F55" w:rsidRPr="002E42D6" w:rsidRDefault="00F60F55" w:rsidP="00F60F55">
      <w:pPr>
        <w:tabs>
          <w:tab w:val="center" w:pos="4703"/>
          <w:tab w:val="right" w:pos="9406"/>
        </w:tabs>
        <w:jc w:val="center"/>
        <w:rPr>
          <w:szCs w:val="24"/>
        </w:rPr>
      </w:pPr>
    </w:p>
    <w:p w:rsidR="00F60F55" w:rsidRPr="000F17C6" w:rsidRDefault="00F60F55" w:rsidP="00F60F55">
      <w:pPr>
        <w:keepNext/>
        <w:jc w:val="center"/>
        <w:outlineLvl w:val="0"/>
        <w:rPr>
          <w:rFonts w:ascii="Times New Roman" w:hAnsi="Times New Roman"/>
          <w:b/>
          <w:sz w:val="36"/>
        </w:rPr>
      </w:pPr>
      <w:r w:rsidRPr="000F17C6">
        <w:rPr>
          <w:rFonts w:ascii="Times New Roman" w:hAnsi="Times New Roman"/>
          <w:b/>
          <w:sz w:val="36"/>
        </w:rPr>
        <w:t>ТЮМЕНСКАЯ ОБЛАСТНАЯ ДУМА</w:t>
      </w:r>
    </w:p>
    <w:p w:rsidR="00F60F55" w:rsidRPr="000F17C6" w:rsidRDefault="00F60F55" w:rsidP="00F60F55">
      <w:pPr>
        <w:jc w:val="center"/>
        <w:rPr>
          <w:rFonts w:ascii="Times New Roman" w:hAnsi="Times New Roman"/>
          <w:b/>
          <w:sz w:val="12"/>
          <w:szCs w:val="12"/>
        </w:rPr>
      </w:pPr>
    </w:p>
    <w:p w:rsidR="00F60F55" w:rsidRPr="000F17C6" w:rsidRDefault="00F60F55" w:rsidP="00F60F55">
      <w:pPr>
        <w:jc w:val="center"/>
        <w:rPr>
          <w:rFonts w:ascii="Times New Roman" w:hAnsi="Times New Roman"/>
          <w:b/>
          <w:sz w:val="28"/>
          <w:szCs w:val="28"/>
        </w:rPr>
      </w:pPr>
      <w:r w:rsidRPr="000F17C6">
        <w:rPr>
          <w:rFonts w:ascii="Times New Roman" w:hAnsi="Times New Roman"/>
          <w:b/>
          <w:sz w:val="28"/>
          <w:szCs w:val="28"/>
        </w:rPr>
        <w:t>КОМИТЕТ (ПОСТОЯННАЯ КОМИССИЯ)</w:t>
      </w:r>
    </w:p>
    <w:p w:rsidR="00F60F55" w:rsidRPr="00C17485" w:rsidRDefault="00F60F55" w:rsidP="00F60F55">
      <w:pPr>
        <w:jc w:val="center"/>
        <w:rPr>
          <w:rFonts w:ascii="Times New Roman" w:hAnsi="Times New Roman"/>
          <w:b/>
          <w:i/>
          <w:sz w:val="28"/>
          <w:szCs w:val="28"/>
        </w:rPr>
      </w:pPr>
      <w:r w:rsidRPr="00C17485">
        <w:rPr>
          <w:rFonts w:ascii="Times New Roman" w:hAnsi="Times New Roman"/>
          <w:b/>
          <w:i/>
          <w:sz w:val="28"/>
          <w:szCs w:val="28"/>
        </w:rPr>
        <w:t>НАИМЕНОВАНИЕ КОМИТЕТА (ПОСТОЯНОЙ КОМИССИИ)</w:t>
      </w:r>
    </w:p>
    <w:p w:rsidR="00F60F55" w:rsidRDefault="00F60F55" w:rsidP="00F60F55">
      <w:pPr>
        <w:ind w:right="-49"/>
        <w:jc w:val="center"/>
        <w:rPr>
          <w:sz w:val="28"/>
          <w:szCs w:val="28"/>
        </w:rPr>
      </w:pPr>
    </w:p>
    <w:p w:rsidR="00F60F55" w:rsidRPr="005E5BB9" w:rsidRDefault="00F60F55" w:rsidP="00F60F55">
      <w:pPr>
        <w:jc w:val="center"/>
        <w:rPr>
          <w:rFonts w:ascii="Times New Roman" w:hAnsi="Times New Roman"/>
          <w:b/>
          <w:sz w:val="28"/>
          <w:szCs w:val="28"/>
        </w:rPr>
      </w:pPr>
      <w:r w:rsidRPr="005E5BB9">
        <w:rPr>
          <w:rFonts w:ascii="Times New Roman" w:hAnsi="Times New Roman"/>
          <w:b/>
          <w:sz w:val="28"/>
          <w:szCs w:val="28"/>
        </w:rPr>
        <w:t>РЕШЕНИЕ</w:t>
      </w:r>
    </w:p>
    <w:p w:rsidR="00F60F55" w:rsidRPr="00750B3F" w:rsidRDefault="00F60F55" w:rsidP="00F60F55">
      <w:pPr>
        <w:jc w:val="both"/>
        <w:rPr>
          <w:rFonts w:ascii="Times New Roman" w:hAnsi="Times New Roman"/>
          <w:sz w:val="18"/>
        </w:rPr>
      </w:pPr>
    </w:p>
    <w:p w:rsidR="00F60F55" w:rsidRPr="00750B3F" w:rsidRDefault="00F60F55" w:rsidP="00F60F55">
      <w:pPr>
        <w:ind w:right="141"/>
        <w:rPr>
          <w:rFonts w:ascii="Times New Roman" w:hAnsi="Times New Roman"/>
          <w:sz w:val="20"/>
        </w:rPr>
      </w:pPr>
      <w:r w:rsidRPr="00750B3F">
        <w:rPr>
          <w:rFonts w:ascii="Times New Roman" w:hAnsi="Times New Roman"/>
          <w:sz w:val="20"/>
        </w:rPr>
        <w:t>____ __________________20</w:t>
      </w:r>
      <w:r>
        <w:rPr>
          <w:rFonts w:ascii="Times New Roman" w:hAnsi="Times New Roman"/>
          <w:sz w:val="20"/>
        </w:rPr>
        <w:t>_</w:t>
      </w:r>
      <w:r w:rsidRPr="00750B3F">
        <w:rPr>
          <w:rFonts w:ascii="Times New Roman" w:hAnsi="Times New Roman"/>
          <w:sz w:val="20"/>
        </w:rPr>
        <w:t>__</w:t>
      </w:r>
      <w:r>
        <w:rPr>
          <w:rFonts w:ascii="Times New Roman" w:hAnsi="Times New Roman"/>
          <w:sz w:val="20"/>
        </w:rPr>
        <w:t>г</w:t>
      </w:r>
      <w:r w:rsidRPr="00750B3F">
        <w:rPr>
          <w:rFonts w:ascii="Times New Roman" w:hAnsi="Times New Roman"/>
          <w:sz w:val="20"/>
        </w:rPr>
        <w:t>.</w:t>
      </w:r>
      <w:r w:rsidRPr="00750B3F">
        <w:rPr>
          <w:rFonts w:ascii="Times New Roman" w:hAnsi="Times New Roman"/>
          <w:sz w:val="20"/>
        </w:rPr>
        <w:tab/>
      </w:r>
      <w:r w:rsidRPr="00750B3F">
        <w:rPr>
          <w:rFonts w:ascii="Times New Roman" w:hAnsi="Times New Roman"/>
          <w:sz w:val="20"/>
        </w:rPr>
        <w:tab/>
      </w:r>
      <w:r w:rsidRPr="00750B3F">
        <w:rPr>
          <w:rFonts w:ascii="Times New Roman" w:hAnsi="Times New Roman"/>
          <w:sz w:val="20"/>
        </w:rPr>
        <w:tab/>
      </w:r>
      <w:r w:rsidRPr="00750B3F">
        <w:rPr>
          <w:rFonts w:ascii="Times New Roman" w:hAnsi="Times New Roman"/>
          <w:sz w:val="20"/>
        </w:rPr>
        <w:tab/>
      </w:r>
      <w:r w:rsidRPr="00750B3F">
        <w:rPr>
          <w:rFonts w:ascii="Times New Roman" w:hAnsi="Times New Roman"/>
          <w:sz w:val="20"/>
        </w:rPr>
        <w:tab/>
      </w:r>
      <w:r w:rsidRPr="00750B3F">
        <w:rPr>
          <w:rFonts w:ascii="Times New Roman" w:hAnsi="Times New Roman"/>
          <w:sz w:val="20"/>
        </w:rPr>
        <w:tab/>
        <w:t xml:space="preserve"> №_______________</w:t>
      </w:r>
    </w:p>
    <w:p w:rsidR="00F60F55" w:rsidRPr="00794256" w:rsidRDefault="00F60F55" w:rsidP="00F60F55">
      <w:pPr>
        <w:ind w:right="-49"/>
        <w:rPr>
          <w:color w:val="7F7F7F" w:themeColor="text1" w:themeTint="80"/>
          <w:szCs w:val="24"/>
        </w:rPr>
      </w:pPr>
    </w:p>
    <w:p w:rsidR="00794256" w:rsidRDefault="00794256" w:rsidP="00794256">
      <w:pPr>
        <w:jc w:val="right"/>
      </w:pPr>
      <w:r>
        <w:t>Проект</w:t>
      </w:r>
    </w:p>
    <w:p w:rsidR="00F60F55" w:rsidRPr="00794256" w:rsidRDefault="00F60F55" w:rsidP="00F60F55">
      <w:pPr>
        <w:ind w:right="-49"/>
        <w:rPr>
          <w:color w:val="7F7F7F" w:themeColor="text1" w:themeTint="80"/>
          <w:szCs w:val="24"/>
        </w:rPr>
      </w:pPr>
    </w:p>
    <w:p w:rsidR="00F60F55" w:rsidRPr="008F447E" w:rsidRDefault="00F60F55" w:rsidP="00F60F55">
      <w:pPr>
        <w:rPr>
          <w:rFonts w:cs="Arial"/>
        </w:rPr>
      </w:pPr>
      <w:r w:rsidRPr="008F447E">
        <w:rPr>
          <w:rFonts w:cs="Arial"/>
        </w:rPr>
        <w:t xml:space="preserve">О </w:t>
      </w:r>
      <w:r>
        <w:rPr>
          <w:rFonts w:cs="Arial"/>
        </w:rPr>
        <w:t xml:space="preserve">проекте закона </w:t>
      </w:r>
      <w:r w:rsidRPr="008F447E">
        <w:rPr>
          <w:rFonts w:cs="Arial"/>
        </w:rPr>
        <w:t>Тюменской области</w:t>
      </w:r>
      <w:r>
        <w:rPr>
          <w:rFonts w:cs="Arial"/>
        </w:rPr>
        <w:t xml:space="preserve"> № (</w:t>
      </w:r>
      <w:r w:rsidRPr="00E96080">
        <w:rPr>
          <w:rFonts w:cs="Arial"/>
          <w:i/>
        </w:rPr>
        <w:t>номер</w:t>
      </w:r>
      <w:r>
        <w:rPr>
          <w:rFonts w:cs="Arial"/>
        </w:rPr>
        <w:t>)</w:t>
      </w:r>
      <w:r w:rsidRPr="008F447E">
        <w:rPr>
          <w:rFonts w:cs="Arial"/>
        </w:rPr>
        <w:t xml:space="preserve"> </w:t>
      </w:r>
    </w:p>
    <w:p w:rsidR="00F60F55" w:rsidRDefault="00F60F55" w:rsidP="00F60F55">
      <w:pPr>
        <w:rPr>
          <w:rFonts w:cs="Arial"/>
          <w:i/>
        </w:rPr>
      </w:pPr>
      <w:r w:rsidRPr="00C17485">
        <w:rPr>
          <w:rFonts w:cs="Arial"/>
        </w:rPr>
        <w:t>«</w:t>
      </w:r>
      <w:r w:rsidR="002F2AD9">
        <w:rPr>
          <w:rFonts w:cs="Arial"/>
          <w:i/>
        </w:rPr>
        <w:t>Н</w:t>
      </w:r>
      <w:r w:rsidRPr="00C26744">
        <w:rPr>
          <w:rFonts w:cs="Arial"/>
          <w:i/>
        </w:rPr>
        <w:t xml:space="preserve">аименование </w:t>
      </w:r>
      <w:r>
        <w:rPr>
          <w:rFonts w:cs="Arial"/>
          <w:i/>
        </w:rPr>
        <w:t xml:space="preserve">проекта при внесении </w:t>
      </w:r>
    </w:p>
    <w:p w:rsidR="00F60F55" w:rsidRPr="00C26744" w:rsidRDefault="00F60F55" w:rsidP="00F60F55">
      <w:pPr>
        <w:rPr>
          <w:rFonts w:cs="Arial"/>
          <w:i/>
        </w:rPr>
      </w:pPr>
      <w:r>
        <w:rPr>
          <w:rFonts w:cs="Arial"/>
          <w:i/>
        </w:rPr>
        <w:t>в Тюменскую областную Думу</w:t>
      </w:r>
      <w:r w:rsidRPr="00C17485">
        <w:rPr>
          <w:rFonts w:cs="Arial"/>
        </w:rPr>
        <w:t>»</w:t>
      </w:r>
      <w:r w:rsidRPr="00C26744">
        <w:rPr>
          <w:rFonts w:cs="Arial"/>
          <w:i/>
        </w:rPr>
        <w:t xml:space="preserve"> </w:t>
      </w:r>
    </w:p>
    <w:p w:rsidR="00F60F55" w:rsidRPr="00794256" w:rsidRDefault="00F60F55" w:rsidP="00F60F55">
      <w:pPr>
        <w:ind w:right="-49"/>
        <w:rPr>
          <w:szCs w:val="24"/>
        </w:rPr>
      </w:pPr>
    </w:p>
    <w:p w:rsidR="00F60F55" w:rsidRDefault="00F60F55" w:rsidP="00F60F55">
      <w:pPr>
        <w:ind w:right="-49"/>
        <w:rPr>
          <w:szCs w:val="24"/>
        </w:rPr>
      </w:pPr>
    </w:p>
    <w:p w:rsidR="00794256" w:rsidRPr="00794256" w:rsidRDefault="00794256" w:rsidP="00F60F55">
      <w:pPr>
        <w:ind w:right="-49"/>
        <w:rPr>
          <w:szCs w:val="24"/>
        </w:rPr>
      </w:pPr>
    </w:p>
    <w:p w:rsidR="00F60F55" w:rsidRDefault="00F60F55" w:rsidP="00F60F55">
      <w:pPr>
        <w:ind w:right="-49" w:firstLine="708"/>
        <w:jc w:val="both"/>
        <w:rPr>
          <w:rFonts w:cs="Arial"/>
        </w:rPr>
      </w:pPr>
      <w:r w:rsidRPr="00DC5AE3">
        <w:rPr>
          <w:rFonts w:cs="Arial"/>
        </w:rPr>
        <w:t>Рассмотрев проект закона Тюменской области</w:t>
      </w:r>
      <w:r>
        <w:rPr>
          <w:rFonts w:cs="Arial"/>
        </w:rPr>
        <w:t xml:space="preserve"> </w:t>
      </w:r>
      <w:r w:rsidRPr="000F54E6">
        <w:rPr>
          <w:rFonts w:cs="Arial"/>
        </w:rPr>
        <w:t xml:space="preserve">№ </w:t>
      </w:r>
      <w:r w:rsidRPr="007203C9">
        <w:rPr>
          <w:rFonts w:cs="Arial"/>
        </w:rPr>
        <w:t>(</w:t>
      </w:r>
      <w:r>
        <w:rPr>
          <w:rFonts w:cs="Arial"/>
          <w:i/>
        </w:rPr>
        <w:t>номер</w:t>
      </w:r>
      <w:r w:rsidRPr="007203C9">
        <w:rPr>
          <w:rFonts w:cs="Arial"/>
        </w:rPr>
        <w:t>)</w:t>
      </w:r>
      <w:r w:rsidR="002F2AD9">
        <w:rPr>
          <w:rFonts w:cs="Arial"/>
          <w:i/>
        </w:rPr>
        <w:t xml:space="preserve"> </w:t>
      </w:r>
      <w:r w:rsidR="002F2AD9" w:rsidRPr="00C17485">
        <w:rPr>
          <w:rFonts w:cs="Arial"/>
        </w:rPr>
        <w:t>«</w:t>
      </w:r>
      <w:r w:rsidR="002F2AD9">
        <w:rPr>
          <w:rFonts w:cs="Arial"/>
          <w:i/>
        </w:rPr>
        <w:t>Н</w:t>
      </w:r>
      <w:r w:rsidRPr="00B144E5">
        <w:rPr>
          <w:rFonts w:cs="Arial"/>
          <w:i/>
        </w:rPr>
        <w:t>аименование проекта</w:t>
      </w:r>
      <w:r>
        <w:rPr>
          <w:rFonts w:cs="Arial"/>
          <w:i/>
        </w:rPr>
        <w:t xml:space="preserve"> при внесении в Тюменскую областную Думу</w:t>
      </w:r>
      <w:r w:rsidR="00B73B27">
        <w:rPr>
          <w:rFonts w:cs="Arial"/>
        </w:rPr>
        <w:t>»</w:t>
      </w:r>
      <w:r w:rsidR="00C17485">
        <w:rPr>
          <w:rFonts w:cs="Arial"/>
        </w:rPr>
        <w:t xml:space="preserve"> </w:t>
      </w:r>
      <w:r>
        <w:rPr>
          <w:rFonts w:cs="Arial"/>
          <w:i/>
        </w:rPr>
        <w:t xml:space="preserve"> </w:t>
      </w:r>
      <w:r>
        <w:rPr>
          <w:rFonts w:cs="Arial"/>
        </w:rPr>
        <w:t>и таблицу поправок к</w:t>
      </w:r>
      <w:r w:rsidR="00C17485">
        <w:rPr>
          <w:rFonts w:cs="Arial"/>
        </w:rPr>
        <w:t> </w:t>
      </w:r>
      <w:r>
        <w:rPr>
          <w:rFonts w:cs="Arial"/>
        </w:rPr>
        <w:t xml:space="preserve">нему, заключения правового управления Тюменской областной Думы, управления по экономике и финансам Тюменской областной Думы, Правительства Тюменской области, руководствуясь статьей 17 Регламента Тюменской областной Думы, комитет </w:t>
      </w:r>
      <w:r w:rsidRPr="002F2AD9">
        <w:rPr>
          <w:rFonts w:cs="Arial"/>
        </w:rPr>
        <w:t>(постоянная комиссия)</w:t>
      </w:r>
      <w:r>
        <w:rPr>
          <w:rFonts w:cs="Arial"/>
        </w:rPr>
        <w:t xml:space="preserve"> РЕШИ</w:t>
      </w:r>
      <w:proofErr w:type="gramStart"/>
      <w:r>
        <w:rPr>
          <w:rFonts w:cs="Arial"/>
        </w:rPr>
        <w:t>Л(</w:t>
      </w:r>
      <w:proofErr w:type="gramEnd"/>
      <w:r w:rsidR="00B73B27">
        <w:rPr>
          <w:rFonts w:cs="Arial"/>
        </w:rPr>
        <w:t>А</w:t>
      </w:r>
      <w:r>
        <w:rPr>
          <w:rFonts w:cs="Arial"/>
        </w:rPr>
        <w:t>):</w:t>
      </w:r>
    </w:p>
    <w:p w:rsidR="00F60F55" w:rsidRDefault="00F60F55" w:rsidP="00F60F55">
      <w:pPr>
        <w:ind w:right="-49" w:firstLine="708"/>
        <w:jc w:val="both"/>
        <w:rPr>
          <w:rFonts w:cs="Arial"/>
        </w:rPr>
      </w:pPr>
    </w:p>
    <w:p w:rsidR="00F60F55" w:rsidRDefault="00F60F55" w:rsidP="00F60F55">
      <w:pPr>
        <w:ind w:right="-49" w:firstLine="708"/>
        <w:jc w:val="both"/>
        <w:rPr>
          <w:rFonts w:cs="Arial"/>
          <w:bCs/>
        </w:rPr>
      </w:pPr>
      <w:r>
        <w:rPr>
          <w:rFonts w:cs="Arial"/>
        </w:rPr>
        <w:t xml:space="preserve">Рекомендовать депутатам Тюменской областной Думы принять Закон </w:t>
      </w:r>
      <w:r w:rsidRPr="00E60B3B">
        <w:rPr>
          <w:rFonts w:cs="Arial"/>
        </w:rPr>
        <w:t>Тюменской области</w:t>
      </w:r>
      <w:r>
        <w:rPr>
          <w:rFonts w:cs="Arial"/>
        </w:rPr>
        <w:t xml:space="preserve"> </w:t>
      </w:r>
      <w:r w:rsidR="002F2AD9" w:rsidRPr="00C17485">
        <w:rPr>
          <w:rFonts w:cs="Arial"/>
        </w:rPr>
        <w:t>«</w:t>
      </w:r>
      <w:r w:rsidR="002F2AD9">
        <w:rPr>
          <w:rFonts w:cs="Arial"/>
          <w:i/>
        </w:rPr>
        <w:t>Н</w:t>
      </w:r>
      <w:r>
        <w:rPr>
          <w:rFonts w:cs="Arial"/>
          <w:i/>
        </w:rPr>
        <w:t xml:space="preserve">аименование </w:t>
      </w:r>
      <w:r w:rsidRPr="0091111D">
        <w:rPr>
          <w:rFonts w:cs="Arial"/>
          <w:i/>
        </w:rPr>
        <w:t xml:space="preserve">при внесении в </w:t>
      </w:r>
      <w:r>
        <w:rPr>
          <w:rFonts w:cs="Arial"/>
          <w:i/>
        </w:rPr>
        <w:t xml:space="preserve">Тюменскую </w:t>
      </w:r>
      <w:r w:rsidRPr="0091111D">
        <w:rPr>
          <w:rFonts w:cs="Arial"/>
          <w:i/>
        </w:rPr>
        <w:t>областную Думу</w:t>
      </w:r>
      <w:r w:rsidRPr="00C17485">
        <w:rPr>
          <w:rFonts w:cs="Arial"/>
        </w:rPr>
        <w:t>»</w:t>
      </w:r>
      <w:r>
        <w:rPr>
          <w:rFonts w:cs="Arial"/>
          <w:i/>
        </w:rPr>
        <w:t xml:space="preserve"> </w:t>
      </w:r>
      <w:r>
        <w:rPr>
          <w:rFonts w:cs="Arial"/>
          <w:bCs/>
        </w:rPr>
        <w:t xml:space="preserve">с новым наименованием </w:t>
      </w:r>
      <w:r w:rsidR="002F2AD9" w:rsidRPr="00C17485">
        <w:rPr>
          <w:rFonts w:cs="Arial"/>
          <w:bCs/>
        </w:rPr>
        <w:t>«</w:t>
      </w:r>
      <w:r w:rsidR="002F2AD9">
        <w:rPr>
          <w:rFonts w:cs="Arial"/>
          <w:bCs/>
          <w:i/>
        </w:rPr>
        <w:t>Н</w:t>
      </w:r>
      <w:r>
        <w:rPr>
          <w:rFonts w:cs="Arial"/>
          <w:bCs/>
          <w:i/>
        </w:rPr>
        <w:t>аименование</w:t>
      </w:r>
      <w:r w:rsidRPr="00C17485">
        <w:rPr>
          <w:rFonts w:cs="Arial"/>
          <w:bCs/>
        </w:rPr>
        <w:t>»</w:t>
      </w:r>
      <w:r>
        <w:rPr>
          <w:rFonts w:cs="Arial"/>
          <w:bCs/>
          <w:i/>
        </w:rPr>
        <w:t xml:space="preserve"> </w:t>
      </w:r>
      <w:r w:rsidRPr="00342395">
        <w:rPr>
          <w:rFonts w:cs="Arial"/>
          <w:bCs/>
        </w:rPr>
        <w:t>с</w:t>
      </w:r>
      <w:r>
        <w:rPr>
          <w:rFonts w:cs="Arial"/>
          <w:bCs/>
          <w:i/>
        </w:rPr>
        <w:t xml:space="preserve"> </w:t>
      </w:r>
      <w:r>
        <w:rPr>
          <w:rFonts w:cs="Arial"/>
          <w:bCs/>
        </w:rPr>
        <w:t>учетом таблицы поправок.</w:t>
      </w:r>
    </w:p>
    <w:p w:rsidR="00F60F55" w:rsidRDefault="00F60F55" w:rsidP="00F60F55">
      <w:pPr>
        <w:ind w:right="-49" w:firstLine="708"/>
        <w:jc w:val="both"/>
        <w:rPr>
          <w:rFonts w:cs="Arial"/>
          <w:bCs/>
        </w:rPr>
      </w:pPr>
    </w:p>
    <w:p w:rsidR="00F60F55" w:rsidRDefault="00F60F55" w:rsidP="00F60F55">
      <w:pPr>
        <w:ind w:right="-49" w:firstLine="708"/>
        <w:jc w:val="both"/>
        <w:rPr>
          <w:rFonts w:cs="Arial"/>
          <w:bCs/>
        </w:rPr>
      </w:pPr>
    </w:p>
    <w:p w:rsidR="00F60F55" w:rsidRDefault="00F60F55" w:rsidP="00F60F55">
      <w:pPr>
        <w:ind w:right="-49" w:firstLine="708"/>
        <w:jc w:val="both"/>
        <w:rPr>
          <w:sz w:val="28"/>
          <w:szCs w:val="28"/>
        </w:rPr>
      </w:pPr>
    </w:p>
    <w:p w:rsidR="00F60F55" w:rsidRDefault="00F60F55" w:rsidP="00F60F55">
      <w:pPr>
        <w:ind w:right="-49"/>
      </w:pPr>
      <w:r>
        <w:t xml:space="preserve">Председатель комитета </w:t>
      </w:r>
      <w:r w:rsidRPr="002F2AD9">
        <w:tab/>
      </w:r>
      <w:r w:rsidRPr="002F2AD9">
        <w:rPr>
          <w:rFonts w:cs="Arial"/>
        </w:rPr>
        <w:t>(постоянной комиссии)</w:t>
      </w:r>
      <w:r w:rsidRPr="002F2AD9">
        <w:tab/>
      </w:r>
      <w:r>
        <w:tab/>
        <w:t xml:space="preserve">                 И.О. Фамилия</w:t>
      </w:r>
    </w:p>
    <w:p w:rsidR="00236822" w:rsidRDefault="00E75899"/>
    <w:sectPr w:rsidR="00236822" w:rsidSect="00D24280">
      <w:footerReference w:type="default" r:id="rId8"/>
      <w:pgSz w:w="11906" w:h="16838"/>
      <w:pgMar w:top="284" w:right="1134" w:bottom="1134" w:left="1701" w:header="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0F55" w:rsidRDefault="00F60F55" w:rsidP="00F60F55">
      <w:r>
        <w:separator/>
      </w:r>
    </w:p>
  </w:endnote>
  <w:endnote w:type="continuationSeparator" w:id="0">
    <w:p w:rsidR="00F60F55" w:rsidRDefault="00F60F55" w:rsidP="00F60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F55" w:rsidRPr="005B1967" w:rsidRDefault="00F60F55" w:rsidP="00F60F55">
    <w:pPr>
      <w:pStyle w:val="Default"/>
      <w:rPr>
        <w:sz w:val="16"/>
        <w:szCs w:val="16"/>
      </w:rPr>
    </w:pPr>
    <w:r w:rsidRPr="005B1967">
      <w:rPr>
        <w:sz w:val="16"/>
        <w:szCs w:val="16"/>
      </w:rPr>
      <w:t xml:space="preserve">Максимова Нина Сергеевна </w:t>
    </w:r>
  </w:p>
  <w:p w:rsidR="00F60F55" w:rsidRPr="00F60F55" w:rsidRDefault="00F60F55" w:rsidP="00F60F55">
    <w:pPr>
      <w:pStyle w:val="Default"/>
      <w:rPr>
        <w:sz w:val="16"/>
        <w:szCs w:val="16"/>
      </w:rPr>
    </w:pPr>
    <w:r w:rsidRPr="005B1967">
      <w:rPr>
        <w:sz w:val="16"/>
        <w:szCs w:val="16"/>
      </w:rPr>
      <w:t xml:space="preserve">28-88-14 Maksimova@duma72.ru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0F55" w:rsidRDefault="00F60F55" w:rsidP="00F60F55">
      <w:r>
        <w:separator/>
      </w:r>
    </w:p>
  </w:footnote>
  <w:footnote w:type="continuationSeparator" w:id="0">
    <w:p w:rsidR="00F60F55" w:rsidRDefault="00F60F55" w:rsidP="00F60F5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4B28"/>
    <w:rsid w:val="000F1D3B"/>
    <w:rsid w:val="0011177C"/>
    <w:rsid w:val="00244B28"/>
    <w:rsid w:val="002F2AD9"/>
    <w:rsid w:val="00794256"/>
    <w:rsid w:val="00B73B27"/>
    <w:rsid w:val="00C17485"/>
    <w:rsid w:val="00D24280"/>
    <w:rsid w:val="00D26927"/>
    <w:rsid w:val="00D27EED"/>
    <w:rsid w:val="00E75899"/>
    <w:rsid w:val="00F02D9F"/>
    <w:rsid w:val="00F60F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0F55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60F5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60F55"/>
    <w:rPr>
      <w:rFonts w:ascii="Arial" w:eastAsia="Times New Roman" w:hAnsi="Arial" w:cs="Times New Roman"/>
      <w:sz w:val="24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F60F5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60F55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Default">
    <w:name w:val="Default"/>
    <w:rsid w:val="00F60F5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F1D3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F1D3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0F55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60F5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60F55"/>
    <w:rPr>
      <w:rFonts w:ascii="Arial" w:eastAsia="Times New Roman" w:hAnsi="Arial" w:cs="Times New Roman"/>
      <w:sz w:val="24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F60F5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60F55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Default">
    <w:name w:val="Default"/>
    <w:rsid w:val="00F60F5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F1D3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F1D3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872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9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164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Пириг</dc:creator>
  <cp:lastModifiedBy>Воробьева Е.С.</cp:lastModifiedBy>
  <cp:revision>4</cp:revision>
  <cp:lastPrinted>2024-06-26T06:22:00Z</cp:lastPrinted>
  <dcterms:created xsi:type="dcterms:W3CDTF">2024-06-20T11:47:00Z</dcterms:created>
  <dcterms:modified xsi:type="dcterms:W3CDTF">2024-06-26T06:22:00Z</dcterms:modified>
</cp:coreProperties>
</file>